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49" w:rsidRDefault="005B7449"/>
    <w:p w:rsidR="009F43D9" w:rsidRDefault="009F43D9" w:rsidP="00F1091A">
      <w:pPr>
        <w:spacing w:after="0"/>
        <w:jc w:val="center"/>
        <w:rPr>
          <w:b/>
          <w:sz w:val="32"/>
        </w:rPr>
      </w:pPr>
    </w:p>
    <w:p w:rsidR="00F1091A" w:rsidRDefault="00F1091A" w:rsidP="00F1091A">
      <w:pPr>
        <w:spacing w:after="0"/>
        <w:jc w:val="center"/>
        <w:rPr>
          <w:b/>
          <w:sz w:val="32"/>
        </w:rPr>
      </w:pPr>
      <w:r w:rsidRPr="00F1091A">
        <w:rPr>
          <w:b/>
          <w:sz w:val="32"/>
        </w:rPr>
        <w:t xml:space="preserve">Lista Provisória </w:t>
      </w:r>
    </w:p>
    <w:p w:rsidR="00C52FFC" w:rsidRDefault="00C52FFC" w:rsidP="00C52FF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Edital nº 020/2019 - F</w:t>
      </w:r>
      <w:r w:rsidRPr="00C52FFC">
        <w:rPr>
          <w:b/>
          <w:sz w:val="32"/>
        </w:rPr>
        <w:t xml:space="preserve">EAFES </w:t>
      </w:r>
      <w:r>
        <w:rPr>
          <w:b/>
          <w:sz w:val="32"/>
        </w:rPr>
        <w:t xml:space="preserve">- </w:t>
      </w:r>
      <w:r w:rsidRPr="00C52FFC">
        <w:rPr>
          <w:b/>
          <w:sz w:val="32"/>
        </w:rPr>
        <w:t xml:space="preserve">Conjunto </w:t>
      </w:r>
    </w:p>
    <w:p w:rsidR="00C52FFC" w:rsidRDefault="00C52FFC" w:rsidP="00F1091A">
      <w:pPr>
        <w:spacing w:after="0"/>
        <w:jc w:val="center"/>
        <w:rPr>
          <w:b/>
          <w:sz w:val="32"/>
        </w:rPr>
      </w:pPr>
      <w:r w:rsidRPr="00C52FFC">
        <w:rPr>
          <w:b/>
          <w:sz w:val="32"/>
        </w:rPr>
        <w:t>Ecosol - Artesanato - Negócios rurais</w:t>
      </w:r>
    </w:p>
    <w:p w:rsidR="00F1091A" w:rsidRDefault="001409D6" w:rsidP="00F1091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Data: 20/05/2019</w:t>
      </w:r>
    </w:p>
    <w:p w:rsidR="00C52FFC" w:rsidRDefault="00C52FFC" w:rsidP="00F1091A">
      <w:pPr>
        <w:spacing w:after="0"/>
        <w:jc w:val="center"/>
        <w:rPr>
          <w:b/>
          <w:sz w:val="32"/>
        </w:rPr>
      </w:pPr>
    </w:p>
    <w:p w:rsidR="001409D6" w:rsidRDefault="00C52FFC" w:rsidP="00F1091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ORDEM DE CLASSIFICAÇÃO</w:t>
      </w:r>
    </w:p>
    <w:p w:rsidR="00C52FFC" w:rsidRDefault="00C52FFC" w:rsidP="00F1091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EMPREENDIM</w:t>
      </w:r>
      <w:r w:rsidR="003A31B3">
        <w:rPr>
          <w:b/>
          <w:sz w:val="32"/>
        </w:rPr>
        <w:t>ENT</w:t>
      </w:r>
      <w:r>
        <w:rPr>
          <w:b/>
          <w:sz w:val="32"/>
        </w:rPr>
        <w:t xml:space="preserve">OS OU ENTIDADES DA AGRICULTURA FAMILIAR </w:t>
      </w:r>
    </w:p>
    <w:p w:rsidR="00C52FFC" w:rsidRPr="00F1091A" w:rsidRDefault="00C52FFC" w:rsidP="00F1091A">
      <w:pPr>
        <w:spacing w:after="0"/>
        <w:jc w:val="center"/>
        <w:rPr>
          <w:b/>
          <w:sz w:val="32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803"/>
        <w:gridCol w:w="1718"/>
      </w:tblGrid>
      <w:tr w:rsidR="009F43D9" w:rsidRPr="00EE488B" w:rsidTr="00E44B6C">
        <w:trPr>
          <w:trHeight w:val="572"/>
        </w:trPr>
        <w:tc>
          <w:tcPr>
            <w:tcW w:w="847" w:type="dxa"/>
            <w:shd w:val="clear" w:color="auto" w:fill="D9D9D9" w:themeFill="background1" w:themeFillShade="D9"/>
            <w:noWrap/>
            <w:vAlign w:val="center"/>
          </w:tcPr>
          <w:p w:rsidR="009F43D9" w:rsidRPr="009F43D9" w:rsidRDefault="009F43D9" w:rsidP="009F4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F43D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6803" w:type="dxa"/>
            <w:shd w:val="clear" w:color="auto" w:fill="D9D9D9" w:themeFill="background1" w:themeFillShade="D9"/>
            <w:noWrap/>
            <w:vAlign w:val="center"/>
          </w:tcPr>
          <w:p w:rsidR="009F43D9" w:rsidRPr="009F43D9" w:rsidRDefault="009F43D9" w:rsidP="009F4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F43D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  <w:t>EMPREENDIMENTO</w:t>
            </w:r>
          </w:p>
        </w:tc>
        <w:tc>
          <w:tcPr>
            <w:tcW w:w="1718" w:type="dxa"/>
            <w:shd w:val="clear" w:color="auto" w:fill="D9D9D9" w:themeFill="background1" w:themeFillShade="D9"/>
            <w:noWrap/>
            <w:vAlign w:val="center"/>
          </w:tcPr>
          <w:p w:rsidR="009F43D9" w:rsidRPr="009F43D9" w:rsidRDefault="009F43D9" w:rsidP="009F4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F43D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  <w:t>SITUAÇÃO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Coopram</w:t>
            </w:r>
            <w:proofErr w:type="spellEnd"/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 Cooperativa de Empreendedores Rurais de DM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Sindicato dos Trabalhadores Rurais Agricultores e Agricultoras familiares de Anchieta e Piúma -ES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Mochuara</w:t>
            </w:r>
            <w:proofErr w:type="spellEnd"/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 Agroindústria de Lacticínios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COOACAF - Cooperativa de Agro industrialização e Comercialização da Agricultura Familiar de São Gabriel da Palha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Cooperativa dos Agricultores Familiares de Afonso Cláudio - CAFAC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Sindicato dos Trabalhadores Rurais Agricultores e Agricult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ora Familiares de Santa Teresa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Sabor Nas Montanhas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Sindicato dos Trabalhadores Rurais Agricultores e Agricultoras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Familiares de Ibatiba -ES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Sindicato dos Trabalhadores Rurais Agricultores e Agricultoras Famili</w:t>
            </w:r>
            <w:r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 xml:space="preserve">ares de VN do Imigrante - ES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Sindicato dos Trabalhadores Rurais Agricultores e Agricultoras Famil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iares de Alfredo Chaves - ES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Asafavi</w:t>
            </w:r>
            <w:proofErr w:type="spellEnd"/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 - Associação dos Agricultores Familiares de Viana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Conti Defumados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Sindicato dos Trabalhadores Rurais de Doming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os Martins e Marechal Floriano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Cooperativa da Agricultura Familiar de CI - CAF Cachoeiro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E44B6C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Ailton Rabelo da Silva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BA51F1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Ana Maria Godio Barcelos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BA51F1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Eliane </w:t>
            </w:r>
            <w:proofErr w:type="spellStart"/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Borghi</w:t>
            </w:r>
            <w:proofErr w:type="spellEnd"/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>Casoti</w:t>
            </w:r>
            <w:proofErr w:type="spellEnd"/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40122E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Marcelo Ferreira Ribeiro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E44B6C" w:rsidRPr="00EE488B" w:rsidTr="0040122E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803" w:type="dxa"/>
            <w:shd w:val="clear" w:color="auto" w:fill="auto"/>
            <w:noWrap/>
            <w:vAlign w:val="bottom"/>
          </w:tcPr>
          <w:p w:rsidR="00E44B6C" w:rsidRPr="00EF2DB9" w:rsidRDefault="00E44B6C" w:rsidP="00E44B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</w:pPr>
            <w:r w:rsidRPr="00EF2DB9">
              <w:rPr>
                <w:rFonts w:ascii="Arial Narrow" w:eastAsia="Times New Roman" w:hAnsi="Arial Narrow" w:cs="Times New Roman"/>
                <w:b/>
                <w:bCs/>
                <w:color w:val="000000"/>
                <w:lang w:eastAsia="pt-BR"/>
              </w:rPr>
              <w:t xml:space="preserve">Maria Augusta Pereira 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E44B6C" w:rsidRPr="00EE488B" w:rsidRDefault="00E44B6C" w:rsidP="00E44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</w:tbl>
    <w:p w:rsidR="00C52FFC" w:rsidRDefault="00C52FFC">
      <w:bookmarkStart w:id="0" w:name="_GoBack"/>
      <w:bookmarkEnd w:id="0"/>
    </w:p>
    <w:p w:rsidR="00EE488B" w:rsidRDefault="00EE488B"/>
    <w:p w:rsidR="00C52FFC" w:rsidRDefault="00C52FFC"/>
    <w:p w:rsidR="00C52FFC" w:rsidRDefault="00C52FFC" w:rsidP="00C52FF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ORDEM DE CLASSIFICAÇÃO</w:t>
      </w:r>
    </w:p>
    <w:p w:rsidR="00C52FFC" w:rsidRDefault="00C52FFC" w:rsidP="00C52FFC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EMPREENDIMOS DE ECONOMIA SOLIDÁRIA </w:t>
      </w:r>
    </w:p>
    <w:p w:rsidR="00C52FFC" w:rsidRPr="00F1091A" w:rsidRDefault="00C52FFC" w:rsidP="00C52FFC">
      <w:pPr>
        <w:spacing w:after="0"/>
        <w:jc w:val="center"/>
        <w:rPr>
          <w:b/>
          <w:sz w:val="32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661"/>
        <w:gridCol w:w="1860"/>
      </w:tblGrid>
      <w:tr w:rsidR="00C52FFC" w:rsidRPr="00EE488B" w:rsidTr="00D17B57">
        <w:trPr>
          <w:trHeight w:val="572"/>
        </w:trPr>
        <w:tc>
          <w:tcPr>
            <w:tcW w:w="847" w:type="dxa"/>
            <w:shd w:val="clear" w:color="auto" w:fill="D9D9D9" w:themeFill="background1" w:themeFillShade="D9"/>
            <w:noWrap/>
            <w:vAlign w:val="center"/>
          </w:tcPr>
          <w:p w:rsidR="00C52FFC" w:rsidRPr="009F43D9" w:rsidRDefault="00C52FFC" w:rsidP="00C53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F43D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6661" w:type="dxa"/>
            <w:shd w:val="clear" w:color="auto" w:fill="D9D9D9" w:themeFill="background1" w:themeFillShade="D9"/>
            <w:noWrap/>
            <w:vAlign w:val="center"/>
          </w:tcPr>
          <w:p w:rsidR="00C52FFC" w:rsidRPr="009F43D9" w:rsidRDefault="00C52FFC" w:rsidP="00C53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F43D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  <w:t>EMPREENDIMENTO</w:t>
            </w:r>
          </w:p>
        </w:tc>
        <w:tc>
          <w:tcPr>
            <w:tcW w:w="1860" w:type="dxa"/>
            <w:shd w:val="clear" w:color="auto" w:fill="D9D9D9" w:themeFill="background1" w:themeFillShade="D9"/>
            <w:noWrap/>
            <w:vAlign w:val="center"/>
          </w:tcPr>
          <w:p w:rsidR="00C52FFC" w:rsidRPr="009F43D9" w:rsidRDefault="00C52FFC" w:rsidP="00C53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F43D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  <w:t>SITUAÇÃO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ALDEIA INDIGENA AREAL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TAPIOCAS DE FUNDÃO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GRUPO ALIMENTA AÇÕES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CAPS MOXUARA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FAZEMOS ARTES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EM FAMILIA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INCLUSÃO PRODUTIVA DE VIANA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AMIGAS ARTESANAS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MÃOS ARTEIRAS - ARTEANATOS EM GERAL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ASAS-ASSOCIAÇÃO DE ARTESÃOS DA SERRA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ARTES.COM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ARTES E MIMOS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ARTES ROSI ARTESANATOS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AMIGAS JUNTAS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D17B57" w:rsidRPr="00EE488B" w:rsidTr="00D17B57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D17B57" w:rsidRDefault="00D17B57" w:rsidP="00D17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661" w:type="dxa"/>
            <w:shd w:val="clear" w:color="auto" w:fill="auto"/>
            <w:noWrap/>
            <w:vAlign w:val="center"/>
          </w:tcPr>
          <w:p w:rsidR="00D17B57" w:rsidRDefault="00D17B57" w:rsidP="00D17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BELAS ARTES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D17B57" w:rsidRPr="00EE488B" w:rsidRDefault="00D17B57" w:rsidP="00D17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</w:tbl>
    <w:p w:rsidR="00C52FFC" w:rsidRDefault="00C52FFC" w:rsidP="00C52FFC"/>
    <w:p w:rsidR="00C52FFC" w:rsidRDefault="00C52FFC">
      <w:r>
        <w:br w:type="page"/>
      </w:r>
    </w:p>
    <w:p w:rsidR="00C52FFC" w:rsidRDefault="00C52FFC" w:rsidP="00C52FFC"/>
    <w:p w:rsidR="00C52FFC" w:rsidRDefault="00C52FFC" w:rsidP="00C52FFC"/>
    <w:p w:rsidR="00C52FFC" w:rsidRDefault="00C52FFC" w:rsidP="00C52FF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ORDEM DE CLASSIFICAÇÃO</w:t>
      </w:r>
    </w:p>
    <w:p w:rsidR="00C52FFC" w:rsidRDefault="00C52FFC" w:rsidP="00C52FF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ENTIDADES REPRESENTATIVAS DOS ARTESÃOS</w:t>
      </w:r>
    </w:p>
    <w:p w:rsidR="00C52FFC" w:rsidRPr="00F1091A" w:rsidRDefault="00C52FFC" w:rsidP="00C52FFC">
      <w:pPr>
        <w:spacing w:after="0"/>
        <w:jc w:val="center"/>
        <w:rPr>
          <w:b/>
          <w:sz w:val="32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803"/>
        <w:gridCol w:w="1718"/>
      </w:tblGrid>
      <w:tr w:rsidR="00C52FFC" w:rsidRPr="00EE488B" w:rsidTr="006F2652">
        <w:trPr>
          <w:trHeight w:val="572"/>
        </w:trPr>
        <w:tc>
          <w:tcPr>
            <w:tcW w:w="847" w:type="dxa"/>
            <w:shd w:val="clear" w:color="auto" w:fill="D9D9D9" w:themeFill="background1" w:themeFillShade="D9"/>
            <w:noWrap/>
            <w:vAlign w:val="center"/>
          </w:tcPr>
          <w:p w:rsidR="00C52FFC" w:rsidRPr="009F43D9" w:rsidRDefault="00C52FFC" w:rsidP="00C53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F43D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6803" w:type="dxa"/>
            <w:shd w:val="clear" w:color="auto" w:fill="D9D9D9" w:themeFill="background1" w:themeFillShade="D9"/>
            <w:noWrap/>
            <w:vAlign w:val="center"/>
          </w:tcPr>
          <w:p w:rsidR="00C52FFC" w:rsidRPr="009F43D9" w:rsidRDefault="00C52FFC" w:rsidP="00C53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F43D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  <w:t>EMPREENDIMENTO</w:t>
            </w:r>
          </w:p>
        </w:tc>
        <w:tc>
          <w:tcPr>
            <w:tcW w:w="1718" w:type="dxa"/>
            <w:shd w:val="clear" w:color="auto" w:fill="D9D9D9" w:themeFill="background1" w:themeFillShade="D9"/>
            <w:noWrap/>
            <w:vAlign w:val="center"/>
          </w:tcPr>
          <w:p w:rsidR="00C52FFC" w:rsidRPr="009F43D9" w:rsidRDefault="00C52FFC" w:rsidP="00C53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F43D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t-BR"/>
              </w:rPr>
              <w:t>SITUAÇÃO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PANELEIRAS DE GOIABEIRAS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APROMAG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ARTEUNES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0224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MÃOS EM OBRA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ASSAOARA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QUILOMBOLAS DE COXI (CONCEIÇÃO DA BARRA)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APROAC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AMARTE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ARTEMÃO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AAAVVV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OLHAR AO REDOR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ARTEARA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  <w:tr w:rsidR="006F2652" w:rsidRPr="00EE488B" w:rsidTr="006F2652">
        <w:trPr>
          <w:trHeight w:val="398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6F2652" w:rsidRPr="00EE488B" w:rsidRDefault="006F2652" w:rsidP="006F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E488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803" w:type="dxa"/>
            <w:shd w:val="clear" w:color="auto" w:fill="auto"/>
            <w:noWrap/>
            <w:vAlign w:val="center"/>
          </w:tcPr>
          <w:p w:rsidR="006F2652" w:rsidRPr="00EE488B" w:rsidRDefault="00022447" w:rsidP="006F265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CAPIXABISSE</w:t>
            </w:r>
          </w:p>
        </w:tc>
        <w:tc>
          <w:tcPr>
            <w:tcW w:w="1718" w:type="dxa"/>
            <w:shd w:val="clear" w:color="auto" w:fill="auto"/>
            <w:noWrap/>
          </w:tcPr>
          <w:p w:rsidR="006F2652" w:rsidRDefault="006F2652" w:rsidP="006F2652">
            <w:r w:rsidRPr="0048121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Pré-selecionado</w:t>
            </w:r>
          </w:p>
        </w:tc>
      </w:tr>
    </w:tbl>
    <w:p w:rsidR="00C52FFC" w:rsidRDefault="00C52FFC" w:rsidP="00C52FFC"/>
    <w:p w:rsidR="00C52FFC" w:rsidRDefault="00C52FFC" w:rsidP="00C52FFC"/>
    <w:p w:rsidR="00C52FFC" w:rsidRDefault="00C52FFC"/>
    <w:sectPr w:rsidR="00C52FFC" w:rsidSect="00F109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5D" w:rsidRDefault="00826B5D" w:rsidP="00F1091A">
      <w:pPr>
        <w:spacing w:after="0" w:line="240" w:lineRule="auto"/>
      </w:pPr>
      <w:r>
        <w:separator/>
      </w:r>
    </w:p>
  </w:endnote>
  <w:endnote w:type="continuationSeparator" w:id="0">
    <w:p w:rsidR="00826B5D" w:rsidRDefault="00826B5D" w:rsidP="00F1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5D" w:rsidRDefault="00826B5D" w:rsidP="00F1091A">
      <w:pPr>
        <w:spacing w:after="0" w:line="240" w:lineRule="auto"/>
      </w:pPr>
      <w:r>
        <w:separator/>
      </w:r>
    </w:p>
  </w:footnote>
  <w:footnote w:type="continuationSeparator" w:id="0">
    <w:p w:rsidR="00826B5D" w:rsidRDefault="00826B5D" w:rsidP="00F1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1A" w:rsidRDefault="00F1091A">
    <w:pPr>
      <w:pStyle w:val="Cabealho"/>
    </w:pPr>
    <w:r w:rsidRPr="00216FF1"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3834A54" wp14:editId="4EC73AE7">
          <wp:simplePos x="0" y="0"/>
          <wp:positionH relativeFrom="margin">
            <wp:posOffset>285750</wp:posOffset>
          </wp:positionH>
          <wp:positionV relativeFrom="paragraph">
            <wp:posOffset>8890</wp:posOffset>
          </wp:positionV>
          <wp:extent cx="4688205" cy="81915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8B"/>
    <w:rsid w:val="00022447"/>
    <w:rsid w:val="00057EEA"/>
    <w:rsid w:val="000803F0"/>
    <w:rsid w:val="001409D6"/>
    <w:rsid w:val="002B038E"/>
    <w:rsid w:val="003A31B3"/>
    <w:rsid w:val="005B7449"/>
    <w:rsid w:val="006F2652"/>
    <w:rsid w:val="00826B5D"/>
    <w:rsid w:val="00912F4A"/>
    <w:rsid w:val="009F43D9"/>
    <w:rsid w:val="00A073CA"/>
    <w:rsid w:val="00C52FFC"/>
    <w:rsid w:val="00D17B57"/>
    <w:rsid w:val="00D21816"/>
    <w:rsid w:val="00E44B6C"/>
    <w:rsid w:val="00E66D21"/>
    <w:rsid w:val="00EE488B"/>
    <w:rsid w:val="00F1091A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0CA1D-B399-44F4-B891-C26FE490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91A"/>
  </w:style>
  <w:style w:type="paragraph" w:styleId="Rodap">
    <w:name w:val="footer"/>
    <w:basedOn w:val="Normal"/>
    <w:link w:val="RodapChar"/>
    <w:uiPriority w:val="99"/>
    <w:unhideWhenUsed/>
    <w:rsid w:val="00F10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Alexandre Rangel de Jesus</dc:creator>
  <cp:keywords/>
  <dc:description/>
  <cp:lastModifiedBy>Rodrigo Rodrigues Pinto Coelho</cp:lastModifiedBy>
  <cp:revision>4</cp:revision>
  <cp:lastPrinted>2019-05-20T18:07:00Z</cp:lastPrinted>
  <dcterms:created xsi:type="dcterms:W3CDTF">2019-09-20T19:25:00Z</dcterms:created>
  <dcterms:modified xsi:type="dcterms:W3CDTF">2019-09-20T19:30:00Z</dcterms:modified>
</cp:coreProperties>
</file>