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1DEF4" w14:textId="79A592D7" w:rsidR="00E17A2E" w:rsidRPr="00F05C11" w:rsidRDefault="003F2090" w:rsidP="00F05C11">
      <w:pPr>
        <w:spacing w:line="360" w:lineRule="auto"/>
        <w:ind w:left="-567"/>
        <w:jc w:val="both"/>
      </w:pPr>
      <w:r>
        <w:rPr>
          <w:b/>
        </w:rPr>
        <w:t xml:space="preserve"> </w:t>
      </w:r>
      <w:r w:rsidR="000F24CC" w:rsidRPr="001849E7">
        <w:rPr>
          <w:b/>
        </w:rPr>
        <w:t>ATA DE REUNIÃO DA COMISSÃO PARA ANÁLISE E SELEÇÃO DAS PROPOSTAS DO CHAMAMENTO PÚBLICO N.º 005/2022, REALIZADA NO DIA 23 DE MARÇO DE 2022, NA SALA DE REUNIÃO DA ADERES, ÀS 15HS, COM A PARTICIPAÇÃO PRESENCIAL DOS PARTICIPANTE DA COMISSÃO DE SELEÇÃO E JULGAMENTO DESIGNADO PELA INSTRUÇÃO DE SERVIÇO N.º 003/2022</w:t>
      </w:r>
      <w:r w:rsidR="000F24CC">
        <w:t xml:space="preserve">, A SABER: Sr. Antônio Alexandre dos Passos Souza – </w:t>
      </w:r>
      <w:r w:rsidR="007A10BA">
        <w:t>Técnico de planejamento</w:t>
      </w:r>
      <w:r w:rsidR="000F24CC">
        <w:t>; Sra. Alcenir Maria da Cruz Rocha – Assessora Especial / SETUR; Sra. Simone Diniz da Costa Flôres – Assessora Especial / SETUR (Secretária da Comissão de Seleção e Julgamento) e PARTICIPAÇÃO DE FORMA ON LINE do Presidente da Comissão de Seleção e Julgamento – Sr. Juliano Nogueira Sou</w:t>
      </w:r>
      <w:r w:rsidR="007A10BA">
        <w:t>z</w:t>
      </w:r>
      <w:r w:rsidR="000F24CC">
        <w:t>a. Contou ainda com minha participação, Mirian Dantas – Assessora Técnica / ADERES – com a função de secretariar a reunião e elaborar a ata com os resultados.</w:t>
      </w:r>
      <w:r w:rsidR="001849E7">
        <w:t xml:space="preserve"> Dando início dos trabalhos o Diretor Técnico da Aderes – Sr. Hugo Santos </w:t>
      </w:r>
      <w:proofErr w:type="spellStart"/>
      <w:r w:rsidR="001849E7">
        <w:t>Tofoli</w:t>
      </w:r>
      <w:proofErr w:type="spellEnd"/>
      <w:r w:rsidR="001849E7">
        <w:t xml:space="preserve">, que saudou os participantes e explanou sobre a importância da iniciativa da ADERES no sentindo de estimular e fomentar o Artesanato Capixaba Local ao Turismo Regional proposto pelo Governo do Estado do Espírito Santo, por meio da ADERES e da Secretaria Estadual de </w:t>
      </w:r>
      <w:r w:rsidR="001849E7" w:rsidRPr="005E530D">
        <w:t xml:space="preserve">Turismo </w:t>
      </w:r>
      <w:r w:rsidRPr="005E530D">
        <w:t>(Setur)</w:t>
      </w:r>
      <w:r w:rsidR="001849E7" w:rsidRPr="005E530D">
        <w:t>, sendo est</w:t>
      </w:r>
      <w:r w:rsidRPr="005E530D">
        <w:t>a</w:t>
      </w:r>
      <w:r w:rsidR="001849E7" w:rsidRPr="005E530D">
        <w:t xml:space="preserve"> </w:t>
      </w:r>
      <w:r w:rsidR="001849E7">
        <w:t xml:space="preserve">uma ação propositiva para a organização e o início da valorização e da própria legitimação dos Artesãos por Região, reconstruindo a identidade do Artesanato Capixaba, hoje muito vinculado a ideia dos artesanatos da Grande Vitória (Panelas de Barro e Convento da Penha), após sua fala foi realizada a análise das 02 propostas recebidas, sendo </w:t>
      </w:r>
      <w:r w:rsidR="001849E7" w:rsidRPr="00BE0CD8">
        <w:rPr>
          <w:b/>
        </w:rPr>
        <w:t xml:space="preserve">01) Conselho </w:t>
      </w:r>
      <w:proofErr w:type="spellStart"/>
      <w:r w:rsidR="001849E7" w:rsidRPr="00BE0CD8">
        <w:rPr>
          <w:b/>
        </w:rPr>
        <w:t>Pinheirense</w:t>
      </w:r>
      <w:proofErr w:type="spellEnd"/>
      <w:r w:rsidR="001849E7" w:rsidRPr="00BE0CD8">
        <w:rPr>
          <w:b/>
        </w:rPr>
        <w:t xml:space="preserve"> do Bem Estar do Menor</w:t>
      </w:r>
      <w:r w:rsidR="001849E7">
        <w:t xml:space="preserve"> – que apresentou Ofício de encaminhamento da proposta, Formulário de Inscrição, </w:t>
      </w:r>
      <w:r w:rsidR="00BF5A80">
        <w:t xml:space="preserve">Plano de Trabalho, CNPJ, Estatuto Social, Ata de Assembleia, Ata de Eleição de Posse da Diretoria, Relação Nominal dos Dirigentes, Declaração de endereço, </w:t>
      </w:r>
      <w:r w:rsidR="00D15756">
        <w:t xml:space="preserve">Documento pessoal do Presidente, </w:t>
      </w:r>
      <w:r w:rsidR="001019D3">
        <w:t xml:space="preserve">Declaração da não concordância de impedimentos, Declaração de Capacidade Administrativa, Técnica e Gerencial, Relação dos Projetos por ela desenvolvidos, Declaração de publicidade e parceria, Declaração de Adimplência, Declaração de ciência e concordância, Declaração de início de atividades e 04 currículos de profissionais; a proposta foi elaborada em 04 de março de 2022; </w:t>
      </w:r>
      <w:r w:rsidR="00BF5A80">
        <w:t xml:space="preserve">e </w:t>
      </w:r>
      <w:r w:rsidR="00BF5A80" w:rsidRPr="00BE0CD8">
        <w:rPr>
          <w:b/>
        </w:rPr>
        <w:t>a 02) AGRONOVA – Associação de Agroturismo e Agroindústria de Nova Venécia</w:t>
      </w:r>
      <w:r w:rsidR="00BF5A80">
        <w:t xml:space="preserve"> - que apresentou Ofício de encaminhamento da proposta, CNPJ, Formulário de Inscrição, Plano de Trabalho, Estatuto Social, Ata de </w:t>
      </w:r>
      <w:r w:rsidR="00BE0CD8">
        <w:t>Reunião da Diretoria</w:t>
      </w:r>
      <w:r w:rsidR="00BF5A80">
        <w:t xml:space="preserve">, </w:t>
      </w:r>
      <w:r w:rsidR="00BE0CD8">
        <w:t xml:space="preserve">Declaração da </w:t>
      </w:r>
      <w:r w:rsidR="00BF5A80">
        <w:t xml:space="preserve">Relação Nominal dos Dirigentes, Declaração de endereço, </w:t>
      </w:r>
      <w:r w:rsidR="00BE0CD8">
        <w:t xml:space="preserve">Cópia dos Documentos da Presidente, Declaração em atendimento as vedações previstas no Art. 39 da Lei N.º 13.019/14, Declaração de Capacidade Técnica, Declaração de cumprimento de requisitos estatutários, Declaração de publicidade da parceria, Declaração de adimplência com o poder público, </w:t>
      </w:r>
      <w:r w:rsidR="00BF5A80">
        <w:t>Declaração do</w:t>
      </w:r>
      <w:r w:rsidR="00BE0CD8">
        <w:t xml:space="preserve"> início de atividades e a Declaração de ciência e concordância</w:t>
      </w:r>
      <w:r w:rsidR="001019D3">
        <w:t xml:space="preserve">, </w:t>
      </w:r>
      <w:r w:rsidR="000B6B0B">
        <w:t xml:space="preserve">proposta </w:t>
      </w:r>
      <w:r w:rsidR="001019D3">
        <w:t xml:space="preserve">foi </w:t>
      </w:r>
      <w:r w:rsidR="000B6B0B">
        <w:t>elaborada em 09 de março de 2022.</w:t>
      </w:r>
      <w:r w:rsidR="00BF5A80">
        <w:t xml:space="preserve"> </w:t>
      </w:r>
      <w:r w:rsidR="001019D3">
        <w:t>Após leitura e análise dos documentos apresentados e correlacionando as propostas com os</w:t>
      </w:r>
      <w:r w:rsidR="008D1CA6">
        <w:t xml:space="preserve"> critérios de julgamento e metodologia de pontuação, definido n</w:t>
      </w:r>
      <w:r w:rsidR="001019D3">
        <w:t xml:space="preserve">o </w:t>
      </w:r>
      <w:r w:rsidR="008D1CA6">
        <w:t xml:space="preserve">Edital de Chamamento Público Nº 05/2022 Seleção de Organizações da Sociedade Civil do Segmento do Artesanato, Cultura, Turismo e Afins para </w:t>
      </w:r>
      <w:r w:rsidR="008D1CA6">
        <w:lastRenderedPageBreak/>
        <w:t xml:space="preserve">Desenvolver o Processo de Organização, Curadoria e Comercialização de Peças de Artesanato, por região. Após ampla discussão e análise das documentações </w:t>
      </w:r>
      <w:r w:rsidR="00912E09">
        <w:t xml:space="preserve">apresentadas, definiu-se com concordância dos participantes da referida comissão que as 02 (duas) propostas não apresentaram informações condizentes com o referido chamamento público, bem como nos documentos comprobatórios não foram </w:t>
      </w:r>
      <w:r w:rsidR="00C65897">
        <w:t>esclarecidas</w:t>
      </w:r>
      <w:r w:rsidR="00912E09">
        <w:t xml:space="preserve"> </w:t>
      </w:r>
      <w:r w:rsidR="00C65897">
        <w:t xml:space="preserve">ou apontadas questões fundamentais para a habitação de ambas no processo. Sendo definido da desclassificação de ambas as instituições - </w:t>
      </w:r>
      <w:r w:rsidR="00C65897" w:rsidRPr="00BE0CD8">
        <w:rPr>
          <w:b/>
        </w:rPr>
        <w:t xml:space="preserve">01) Conselho </w:t>
      </w:r>
      <w:proofErr w:type="spellStart"/>
      <w:r w:rsidR="00C65897" w:rsidRPr="00BE0CD8">
        <w:rPr>
          <w:b/>
        </w:rPr>
        <w:t>Pinheirense</w:t>
      </w:r>
      <w:proofErr w:type="spellEnd"/>
      <w:r w:rsidR="00C65897" w:rsidRPr="00BE0CD8">
        <w:rPr>
          <w:b/>
        </w:rPr>
        <w:t xml:space="preserve"> do Bem Estar do Menor</w:t>
      </w:r>
      <w:r w:rsidR="00C65897">
        <w:rPr>
          <w:b/>
        </w:rPr>
        <w:t xml:space="preserve"> e a </w:t>
      </w:r>
      <w:proofErr w:type="spellStart"/>
      <w:r w:rsidR="00C65897" w:rsidRPr="00BE0CD8">
        <w:rPr>
          <w:b/>
        </w:rPr>
        <w:t>a</w:t>
      </w:r>
      <w:proofErr w:type="spellEnd"/>
      <w:r w:rsidR="00C65897" w:rsidRPr="00BE0CD8">
        <w:rPr>
          <w:b/>
        </w:rPr>
        <w:t xml:space="preserve"> 02) AGRONOVA – Associação de Agroturismo e Agroindústria de Nova Venécia</w:t>
      </w:r>
      <w:r w:rsidR="00C65897">
        <w:rPr>
          <w:b/>
        </w:rPr>
        <w:t>.</w:t>
      </w:r>
      <w:r w:rsidR="00F05C11">
        <w:rPr>
          <w:b/>
        </w:rPr>
        <w:t xml:space="preserve"> </w:t>
      </w:r>
      <w:r w:rsidR="00F05C11" w:rsidRPr="00F05C11">
        <w:t xml:space="preserve">Importa ressaltar que o chamamento público deflagrou com a </w:t>
      </w:r>
      <w:r w:rsidR="00F05C11">
        <w:t xml:space="preserve">(02) duas </w:t>
      </w:r>
      <w:r w:rsidR="00F05C11" w:rsidRPr="00F05C11">
        <w:t>propostas</w:t>
      </w:r>
      <w:r w:rsidR="006E67BC">
        <w:t xml:space="preserve"> apresentadas, a necessidade premente da continuidade do processo do fortalecimento do Artesanato Capixaba que contemple todas as regiões capixabas. </w:t>
      </w:r>
      <w:r w:rsidR="00C65897" w:rsidRPr="00F05C11">
        <w:t>NADA MAIS HAVENDO</w:t>
      </w:r>
      <w:r w:rsidR="00573939" w:rsidRPr="00F05C11">
        <w:t xml:space="preserve"> A SE TRATAR, EU, MIRIAN DANTAS, QUE SECRETARIEI E LAVREI A PRESENTE ATA</w:t>
      </w:r>
      <w:r w:rsidR="00213EEF" w:rsidRPr="00F05C11">
        <w:t xml:space="preserve"> QUE PASSA A SER ASSINADA POR MIM E TODOS OS PRESENTES.</w:t>
      </w:r>
    </w:p>
    <w:p w14:paraId="2A9320E4" w14:textId="77777777" w:rsidR="00F05C11" w:rsidRPr="00F05C11" w:rsidRDefault="00F05C11" w:rsidP="00F05C11">
      <w:pPr>
        <w:spacing w:line="360" w:lineRule="auto"/>
        <w:ind w:left="-567"/>
        <w:jc w:val="both"/>
        <w:rPr>
          <w:b/>
        </w:rPr>
      </w:pPr>
    </w:p>
    <w:sectPr w:rsidR="00F05C11" w:rsidRPr="00F05C11" w:rsidSect="000F24CC">
      <w:headerReference w:type="default" r:id="rId6"/>
      <w:pgSz w:w="11906" w:h="16838"/>
      <w:pgMar w:top="143" w:right="99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C6309" w14:textId="77777777" w:rsidR="00FA73AD" w:rsidRDefault="00FA73AD" w:rsidP="000F24CC">
      <w:pPr>
        <w:spacing w:after="0" w:line="240" w:lineRule="auto"/>
      </w:pPr>
      <w:r>
        <w:separator/>
      </w:r>
    </w:p>
  </w:endnote>
  <w:endnote w:type="continuationSeparator" w:id="0">
    <w:p w14:paraId="4018078B" w14:textId="77777777" w:rsidR="00FA73AD" w:rsidRDefault="00FA73AD" w:rsidP="000F2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982BE" w14:textId="77777777" w:rsidR="00FA73AD" w:rsidRDefault="00FA73AD" w:rsidP="000F24CC">
      <w:pPr>
        <w:spacing w:after="0" w:line="240" w:lineRule="auto"/>
      </w:pPr>
      <w:r>
        <w:separator/>
      </w:r>
    </w:p>
  </w:footnote>
  <w:footnote w:type="continuationSeparator" w:id="0">
    <w:p w14:paraId="23E5F558" w14:textId="77777777" w:rsidR="00FA73AD" w:rsidRDefault="00FA73AD" w:rsidP="000F2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CABFD" w14:textId="77777777" w:rsidR="000F24CC" w:rsidRDefault="000F24CC">
    <w:pPr>
      <w:pStyle w:val="Cabealho"/>
    </w:pPr>
    <w:r w:rsidRPr="00D42B7D">
      <w:rPr>
        <w:noProof/>
        <w:lang w:eastAsia="pt-BR"/>
      </w:rPr>
      <w:drawing>
        <wp:inline distT="0" distB="0" distL="0" distR="0" wp14:anchorId="7AF70FE0" wp14:editId="732902A0">
          <wp:extent cx="5400040" cy="1151255"/>
          <wp:effectExtent l="0" t="0" r="0" b="0"/>
          <wp:docPr id="17" name="Imagem 17" descr="C:\Users\creusa.almeida\Downloads\Logotipo ADERES-SECTIDES_horizontal_1920x408,51 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eusa.almeida\Downloads\Logotipo ADERES-SECTIDES_horizontal_1920x408,51 px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1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EF073E" w14:textId="77777777" w:rsidR="000F24CC" w:rsidRDefault="000F24C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B7D"/>
    <w:rsid w:val="0001348A"/>
    <w:rsid w:val="00061289"/>
    <w:rsid w:val="0008218A"/>
    <w:rsid w:val="000B6B0B"/>
    <w:rsid w:val="000F24CC"/>
    <w:rsid w:val="001019D3"/>
    <w:rsid w:val="001849E7"/>
    <w:rsid w:val="00213EEF"/>
    <w:rsid w:val="002459A4"/>
    <w:rsid w:val="002E54F0"/>
    <w:rsid w:val="003F2090"/>
    <w:rsid w:val="004002B2"/>
    <w:rsid w:val="00415009"/>
    <w:rsid w:val="00465F6B"/>
    <w:rsid w:val="00525FA1"/>
    <w:rsid w:val="00573939"/>
    <w:rsid w:val="005D0519"/>
    <w:rsid w:val="005E530D"/>
    <w:rsid w:val="00626DE7"/>
    <w:rsid w:val="006A43BC"/>
    <w:rsid w:val="006E67BC"/>
    <w:rsid w:val="00763CA2"/>
    <w:rsid w:val="007A10BA"/>
    <w:rsid w:val="008D1CA6"/>
    <w:rsid w:val="00912E09"/>
    <w:rsid w:val="00AE68F6"/>
    <w:rsid w:val="00AE7B60"/>
    <w:rsid w:val="00B445A5"/>
    <w:rsid w:val="00B82DF9"/>
    <w:rsid w:val="00BE0CD8"/>
    <w:rsid w:val="00BF5A80"/>
    <w:rsid w:val="00C53F4F"/>
    <w:rsid w:val="00C65897"/>
    <w:rsid w:val="00C94BED"/>
    <w:rsid w:val="00CD2A87"/>
    <w:rsid w:val="00D15756"/>
    <w:rsid w:val="00D42B7D"/>
    <w:rsid w:val="00E17A2E"/>
    <w:rsid w:val="00E6083D"/>
    <w:rsid w:val="00E91173"/>
    <w:rsid w:val="00E93EF7"/>
    <w:rsid w:val="00EC0957"/>
    <w:rsid w:val="00F05C11"/>
    <w:rsid w:val="00F309A2"/>
    <w:rsid w:val="00FA73AD"/>
    <w:rsid w:val="00FE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B287DE"/>
  <w15:chartTrackingRefBased/>
  <w15:docId w15:val="{3DB8BC05-85B4-4749-A60E-D514AB33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24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24CC"/>
  </w:style>
  <w:style w:type="paragraph" w:styleId="Rodap">
    <w:name w:val="footer"/>
    <w:basedOn w:val="Normal"/>
    <w:link w:val="RodapChar"/>
    <w:uiPriority w:val="99"/>
    <w:unhideWhenUsed/>
    <w:rsid w:val="000F24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2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Creusa Maria Baptista Almeida</dc:creator>
  <cp:keywords/>
  <dc:description/>
  <cp:lastModifiedBy>Juliano Nogueira Souza</cp:lastModifiedBy>
  <cp:revision>2</cp:revision>
  <dcterms:created xsi:type="dcterms:W3CDTF">2022-03-24T18:02:00Z</dcterms:created>
  <dcterms:modified xsi:type="dcterms:W3CDTF">2022-03-24T18:02:00Z</dcterms:modified>
</cp:coreProperties>
</file>