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02AA" w14:textId="19399A43" w:rsidR="00D65A5F" w:rsidRDefault="005929EC" w:rsidP="005929EC">
      <w:pPr>
        <w:ind w:right="4251"/>
        <w:jc w:val="center"/>
        <w:rPr>
          <w:rFonts w:ascii="Verdana" w:hAnsi="Verdana"/>
          <w:b/>
          <w:bCs/>
          <w:sz w:val="16"/>
          <w:szCs w:val="16"/>
        </w:rPr>
      </w:pPr>
      <w:r w:rsidRPr="005929EC">
        <w:rPr>
          <w:rFonts w:ascii="Verdana" w:hAnsi="Verdana"/>
          <w:b/>
          <w:bCs/>
          <w:sz w:val="16"/>
          <w:szCs w:val="16"/>
        </w:rPr>
        <w:t xml:space="preserve">AVISO DE </w:t>
      </w:r>
      <w:r w:rsidR="00A5771C">
        <w:rPr>
          <w:rFonts w:ascii="Verdana" w:hAnsi="Verdana"/>
          <w:b/>
          <w:bCs/>
          <w:sz w:val="16"/>
          <w:szCs w:val="16"/>
        </w:rPr>
        <w:t>CANCELAMENTO D</w:t>
      </w:r>
      <w:r w:rsidR="008220B4">
        <w:rPr>
          <w:rFonts w:ascii="Verdana" w:hAnsi="Verdana"/>
          <w:b/>
          <w:bCs/>
          <w:sz w:val="16"/>
          <w:szCs w:val="16"/>
        </w:rPr>
        <w:t>A HOMOLOGAÇÃO DO PREGÃO ELETRONICO</w:t>
      </w:r>
    </w:p>
    <w:p w14:paraId="16978A98" w14:textId="77777777" w:rsidR="005929EC" w:rsidRPr="00486AB0" w:rsidRDefault="005929EC" w:rsidP="005929EC">
      <w:pPr>
        <w:ind w:right="4251"/>
        <w:rPr>
          <w:rStyle w:val="Corpodetexto2Char"/>
          <w:rFonts w:ascii="Verdana" w:eastAsia="Batang" w:hAnsi="Verdana"/>
          <w:sz w:val="16"/>
          <w:szCs w:val="16"/>
        </w:rPr>
      </w:pPr>
    </w:p>
    <w:p w14:paraId="56BE33A6" w14:textId="244347D7" w:rsidR="00574D2A" w:rsidRPr="00486AB0" w:rsidRDefault="00574D2A" w:rsidP="005929EC">
      <w:pPr>
        <w:ind w:right="4251"/>
        <w:jc w:val="both"/>
        <w:rPr>
          <w:rStyle w:val="Corpodetexto2Char"/>
          <w:rFonts w:ascii="Verdana" w:eastAsia="Batang" w:hAnsi="Verdana"/>
          <w:sz w:val="16"/>
          <w:szCs w:val="16"/>
        </w:rPr>
      </w:pPr>
      <w:r w:rsidRPr="00486AB0">
        <w:rPr>
          <w:rStyle w:val="Corpodetexto2Char"/>
          <w:rFonts w:ascii="Verdana" w:eastAsia="Batang" w:hAnsi="Verdana"/>
          <w:b/>
          <w:bCs/>
          <w:sz w:val="16"/>
          <w:szCs w:val="16"/>
        </w:rPr>
        <w:t xml:space="preserve">Pregão Eletrônico: </w:t>
      </w:r>
      <w:r w:rsidRPr="00486AB0">
        <w:rPr>
          <w:rStyle w:val="Corpodetexto2Char"/>
          <w:rFonts w:ascii="Verdana" w:eastAsia="Batang" w:hAnsi="Verdana"/>
          <w:sz w:val="16"/>
          <w:szCs w:val="16"/>
        </w:rPr>
        <w:t>N° 9000</w:t>
      </w:r>
      <w:r w:rsidR="001154D8">
        <w:rPr>
          <w:rStyle w:val="Corpodetexto2Char"/>
          <w:rFonts w:ascii="Verdana" w:eastAsia="Batang" w:hAnsi="Verdana"/>
          <w:sz w:val="16"/>
          <w:szCs w:val="16"/>
        </w:rPr>
        <w:t>2</w:t>
      </w:r>
      <w:r w:rsidRPr="00486AB0">
        <w:rPr>
          <w:rStyle w:val="Corpodetexto2Char"/>
          <w:rFonts w:ascii="Verdana" w:eastAsia="Batang" w:hAnsi="Verdana"/>
          <w:sz w:val="16"/>
          <w:szCs w:val="16"/>
        </w:rPr>
        <w:t>/202</w:t>
      </w:r>
      <w:r w:rsidR="009239C3">
        <w:rPr>
          <w:rStyle w:val="Corpodetexto2Char"/>
          <w:rFonts w:ascii="Verdana" w:eastAsia="Batang" w:hAnsi="Verdana"/>
          <w:sz w:val="16"/>
          <w:szCs w:val="16"/>
        </w:rPr>
        <w:t>5</w:t>
      </w:r>
    </w:p>
    <w:p w14:paraId="5A446311" w14:textId="2CEAC2DE" w:rsidR="00574D2A" w:rsidRPr="00486AB0" w:rsidRDefault="00574D2A" w:rsidP="005929EC">
      <w:pPr>
        <w:ind w:right="4251"/>
        <w:jc w:val="both"/>
        <w:rPr>
          <w:rFonts w:ascii="Verdana" w:hAnsi="Verdana"/>
          <w:sz w:val="16"/>
          <w:szCs w:val="16"/>
        </w:rPr>
      </w:pPr>
      <w:r w:rsidRPr="00486AB0">
        <w:rPr>
          <w:rFonts w:ascii="Verdana" w:hAnsi="Verdana"/>
          <w:b/>
          <w:bCs/>
          <w:sz w:val="16"/>
          <w:szCs w:val="16"/>
        </w:rPr>
        <w:t>Órgão:</w:t>
      </w:r>
      <w:r w:rsidRPr="00486AB0">
        <w:rPr>
          <w:rFonts w:ascii="Verdana" w:hAnsi="Verdana"/>
          <w:sz w:val="16"/>
          <w:szCs w:val="16"/>
        </w:rPr>
        <w:t xml:space="preserve"> Agência de Desenvolvimento das Micro e Pequenas Empresas e do Empreendedorismo – ADERES.</w:t>
      </w:r>
    </w:p>
    <w:p w14:paraId="6DCB2B1A" w14:textId="16DF882F" w:rsidR="00574D2A" w:rsidRPr="00486AB0" w:rsidRDefault="00574D2A" w:rsidP="005929EC">
      <w:pPr>
        <w:ind w:right="4251"/>
        <w:jc w:val="both"/>
        <w:rPr>
          <w:rStyle w:val="Corpodetexto2Char"/>
          <w:rFonts w:ascii="Verdana" w:eastAsia="Batang" w:hAnsi="Verdana"/>
          <w:sz w:val="16"/>
          <w:szCs w:val="16"/>
        </w:rPr>
      </w:pPr>
      <w:r w:rsidRPr="00486AB0">
        <w:rPr>
          <w:rFonts w:ascii="Verdana" w:hAnsi="Verdana"/>
          <w:b/>
          <w:bCs/>
          <w:sz w:val="16"/>
          <w:szCs w:val="16"/>
        </w:rPr>
        <w:t>UASG:</w:t>
      </w:r>
      <w:r w:rsidRPr="00486AB0">
        <w:rPr>
          <w:rFonts w:ascii="Verdana" w:hAnsi="Verdana"/>
          <w:sz w:val="16"/>
          <w:szCs w:val="16"/>
        </w:rPr>
        <w:t xml:space="preserve"> 459774</w:t>
      </w:r>
    </w:p>
    <w:p w14:paraId="2DA7BB02" w14:textId="77777777" w:rsidR="001154D8" w:rsidRDefault="008001EB" w:rsidP="005929EC">
      <w:pPr>
        <w:ind w:right="4251"/>
        <w:jc w:val="both"/>
        <w:rPr>
          <w:rFonts w:ascii="Verdana" w:hAnsi="Verdana"/>
          <w:sz w:val="16"/>
          <w:szCs w:val="16"/>
        </w:rPr>
      </w:pPr>
      <w:r w:rsidRPr="00486AB0">
        <w:rPr>
          <w:rFonts w:ascii="Verdana" w:hAnsi="Verdana"/>
          <w:b/>
          <w:bCs/>
          <w:sz w:val="16"/>
          <w:szCs w:val="16"/>
        </w:rPr>
        <w:t xml:space="preserve">ID CidadES/TCE </w:t>
      </w:r>
      <w:r w:rsidR="00CB7C8D" w:rsidRPr="00486AB0">
        <w:rPr>
          <w:rFonts w:ascii="Verdana" w:hAnsi="Verdana"/>
          <w:b/>
          <w:bCs/>
          <w:sz w:val="16"/>
          <w:szCs w:val="16"/>
        </w:rPr>
        <w:t>n.º</w:t>
      </w:r>
      <w:r w:rsidR="00CB7C8D" w:rsidRPr="00486AB0">
        <w:rPr>
          <w:rFonts w:ascii="Verdana" w:hAnsi="Verdana"/>
          <w:sz w:val="16"/>
          <w:szCs w:val="16"/>
        </w:rPr>
        <w:t xml:space="preserve"> </w:t>
      </w:r>
      <w:r w:rsidR="001154D8" w:rsidRPr="001154D8">
        <w:rPr>
          <w:rFonts w:ascii="Verdana" w:hAnsi="Verdana"/>
          <w:sz w:val="16"/>
          <w:szCs w:val="16"/>
        </w:rPr>
        <w:t>2025.500E0100029.01.0001</w:t>
      </w:r>
    </w:p>
    <w:p w14:paraId="7414593F" w14:textId="4AEE4AB1" w:rsidR="00646732" w:rsidRDefault="003F5165" w:rsidP="005929EC">
      <w:pPr>
        <w:ind w:right="4251"/>
        <w:jc w:val="both"/>
        <w:rPr>
          <w:rFonts w:ascii="Verdana" w:hAnsi="Verdana"/>
          <w:sz w:val="16"/>
          <w:szCs w:val="16"/>
        </w:rPr>
      </w:pPr>
      <w:r w:rsidRPr="00486AB0">
        <w:rPr>
          <w:rStyle w:val="Corpodetexto2Char"/>
          <w:rFonts w:ascii="Verdana" w:eastAsia="Batang" w:hAnsi="Verdana"/>
          <w:b/>
          <w:bCs/>
          <w:sz w:val="16"/>
          <w:szCs w:val="16"/>
        </w:rPr>
        <w:t xml:space="preserve">Processo </w:t>
      </w:r>
      <w:r w:rsidR="00574D2A" w:rsidRPr="00486AB0">
        <w:rPr>
          <w:rStyle w:val="Corpodetexto2Char"/>
          <w:rFonts w:ascii="Verdana" w:eastAsia="Batang" w:hAnsi="Verdana"/>
          <w:b/>
          <w:bCs/>
          <w:sz w:val="16"/>
          <w:szCs w:val="16"/>
        </w:rPr>
        <w:t>E-</w:t>
      </w:r>
      <w:proofErr w:type="spellStart"/>
      <w:r w:rsidR="00574D2A" w:rsidRPr="00486AB0">
        <w:rPr>
          <w:rStyle w:val="Corpodetexto2Char"/>
          <w:rFonts w:ascii="Verdana" w:eastAsia="Batang" w:hAnsi="Verdana"/>
          <w:b/>
          <w:bCs/>
          <w:sz w:val="16"/>
          <w:szCs w:val="16"/>
        </w:rPr>
        <w:t>Docs</w:t>
      </w:r>
      <w:proofErr w:type="spellEnd"/>
      <w:r w:rsidR="00574D2A" w:rsidRPr="00486AB0">
        <w:rPr>
          <w:rStyle w:val="Corpodetexto2Char"/>
          <w:rFonts w:ascii="Verdana" w:eastAsia="Batang" w:hAnsi="Verdana"/>
          <w:b/>
          <w:bCs/>
          <w:sz w:val="16"/>
          <w:szCs w:val="16"/>
        </w:rPr>
        <w:t xml:space="preserve"> </w:t>
      </w:r>
      <w:r w:rsidRPr="00486AB0">
        <w:rPr>
          <w:rStyle w:val="Corpodetexto2Char"/>
          <w:rFonts w:ascii="Verdana" w:eastAsia="Batang" w:hAnsi="Verdana"/>
          <w:b/>
          <w:bCs/>
          <w:sz w:val="16"/>
          <w:szCs w:val="16"/>
        </w:rPr>
        <w:t xml:space="preserve">nº. </w:t>
      </w:r>
      <w:r w:rsidR="001154D8" w:rsidRPr="001154D8">
        <w:rPr>
          <w:rFonts w:ascii="Verdana" w:hAnsi="Verdana"/>
          <w:sz w:val="16"/>
          <w:szCs w:val="16"/>
        </w:rPr>
        <w:t>2025-MVB83</w:t>
      </w:r>
    </w:p>
    <w:p w14:paraId="226B9D61" w14:textId="56219BD5" w:rsidR="001154D8" w:rsidRPr="001154D8" w:rsidRDefault="00574D2A" w:rsidP="001154D8">
      <w:pPr>
        <w:ind w:right="4251"/>
        <w:jc w:val="both"/>
        <w:rPr>
          <w:rFonts w:ascii="Verdana" w:hAnsi="Verdana"/>
          <w:sz w:val="16"/>
          <w:szCs w:val="16"/>
        </w:rPr>
      </w:pPr>
      <w:r w:rsidRPr="00486AB0">
        <w:rPr>
          <w:rFonts w:ascii="Verdana" w:hAnsi="Verdana"/>
          <w:b/>
          <w:bCs/>
          <w:sz w:val="16"/>
          <w:szCs w:val="16"/>
        </w:rPr>
        <w:t>Objeto:</w:t>
      </w:r>
      <w:r w:rsidRPr="00486AB0">
        <w:rPr>
          <w:rFonts w:ascii="Verdana" w:hAnsi="Verdana"/>
          <w:sz w:val="16"/>
          <w:szCs w:val="16"/>
        </w:rPr>
        <w:t xml:space="preserve"> </w:t>
      </w:r>
      <w:r w:rsidR="001154D8" w:rsidRPr="001154D8">
        <w:rPr>
          <w:rFonts w:ascii="Verdana" w:hAnsi="Verdana"/>
          <w:sz w:val="16"/>
          <w:szCs w:val="16"/>
        </w:rPr>
        <w:t>Contratação de empresa para prestação</w:t>
      </w:r>
      <w:r w:rsidR="001154D8">
        <w:rPr>
          <w:rFonts w:ascii="Verdana" w:hAnsi="Verdana"/>
          <w:sz w:val="16"/>
          <w:szCs w:val="16"/>
        </w:rPr>
        <w:t xml:space="preserve">, </w:t>
      </w:r>
      <w:r w:rsidR="001154D8" w:rsidRPr="001154D8">
        <w:rPr>
          <w:rFonts w:ascii="Verdana" w:hAnsi="Verdana"/>
          <w:sz w:val="16"/>
          <w:szCs w:val="16"/>
        </w:rPr>
        <w:t>de forma contínua, de serviços de assistente</w:t>
      </w:r>
      <w:r w:rsidR="001154D8">
        <w:rPr>
          <w:rFonts w:ascii="Verdana" w:hAnsi="Verdana"/>
          <w:sz w:val="16"/>
          <w:szCs w:val="16"/>
        </w:rPr>
        <w:t xml:space="preserve"> a</w:t>
      </w:r>
      <w:r w:rsidR="001154D8" w:rsidRPr="001154D8">
        <w:rPr>
          <w:rFonts w:ascii="Verdana" w:hAnsi="Verdana"/>
          <w:sz w:val="16"/>
          <w:szCs w:val="16"/>
        </w:rPr>
        <w:t>dministrativo, com dedicação de mão de obra</w:t>
      </w:r>
      <w:r w:rsidR="001154D8">
        <w:rPr>
          <w:rFonts w:ascii="Verdana" w:hAnsi="Verdana"/>
          <w:sz w:val="16"/>
          <w:szCs w:val="16"/>
        </w:rPr>
        <w:t xml:space="preserve"> </w:t>
      </w:r>
      <w:r w:rsidR="001154D8" w:rsidRPr="001154D8">
        <w:rPr>
          <w:rFonts w:ascii="Verdana" w:hAnsi="Verdana"/>
          <w:sz w:val="16"/>
          <w:szCs w:val="16"/>
        </w:rPr>
        <w:t>exclusiva, para o desempenho regular de atividades</w:t>
      </w:r>
    </w:p>
    <w:p w14:paraId="201C3873" w14:textId="35CA0A1C" w:rsidR="001154D8" w:rsidRPr="001154D8" w:rsidRDefault="001154D8" w:rsidP="001154D8">
      <w:pPr>
        <w:ind w:right="4251"/>
        <w:jc w:val="both"/>
        <w:rPr>
          <w:rFonts w:ascii="Verdana" w:hAnsi="Verdana"/>
          <w:sz w:val="16"/>
          <w:szCs w:val="16"/>
        </w:rPr>
      </w:pPr>
      <w:r w:rsidRPr="001154D8">
        <w:rPr>
          <w:rFonts w:ascii="Verdana" w:hAnsi="Verdana"/>
          <w:sz w:val="16"/>
          <w:szCs w:val="16"/>
        </w:rPr>
        <w:t>materiais, acessórias e complementares da Agência</w:t>
      </w:r>
      <w:r>
        <w:rPr>
          <w:rFonts w:ascii="Verdana" w:hAnsi="Verdana"/>
          <w:sz w:val="16"/>
          <w:szCs w:val="16"/>
        </w:rPr>
        <w:t xml:space="preserve"> </w:t>
      </w:r>
      <w:r w:rsidRPr="001154D8">
        <w:rPr>
          <w:rFonts w:ascii="Verdana" w:hAnsi="Verdana"/>
          <w:sz w:val="16"/>
          <w:szCs w:val="16"/>
        </w:rPr>
        <w:t>de Desenvolvimento das Micro e Pequenas Empresas</w:t>
      </w:r>
    </w:p>
    <w:p w14:paraId="75AE5C4E" w14:textId="77777777" w:rsidR="001154D8" w:rsidRPr="001154D8" w:rsidRDefault="001154D8" w:rsidP="001154D8">
      <w:pPr>
        <w:ind w:right="4251"/>
        <w:jc w:val="both"/>
        <w:rPr>
          <w:rFonts w:ascii="Verdana" w:hAnsi="Verdana"/>
          <w:sz w:val="16"/>
          <w:szCs w:val="16"/>
        </w:rPr>
      </w:pPr>
      <w:r w:rsidRPr="001154D8">
        <w:rPr>
          <w:rFonts w:ascii="Verdana" w:hAnsi="Verdana"/>
          <w:sz w:val="16"/>
          <w:szCs w:val="16"/>
        </w:rPr>
        <w:t>e do Empreendedorismo do Estado do Espírito Santo</w:t>
      </w:r>
    </w:p>
    <w:p w14:paraId="3C1234AF" w14:textId="3D1815F2" w:rsidR="009239C3" w:rsidRDefault="001154D8" w:rsidP="001154D8">
      <w:pPr>
        <w:ind w:right="4251"/>
        <w:jc w:val="both"/>
        <w:rPr>
          <w:rFonts w:ascii="Verdana" w:hAnsi="Verdana"/>
          <w:sz w:val="16"/>
          <w:szCs w:val="16"/>
        </w:rPr>
      </w:pPr>
      <w:r w:rsidRPr="001154D8">
        <w:rPr>
          <w:rFonts w:ascii="Verdana" w:hAnsi="Verdana"/>
          <w:sz w:val="16"/>
          <w:szCs w:val="16"/>
        </w:rPr>
        <w:t>- ADERES.</w:t>
      </w:r>
    </w:p>
    <w:p w14:paraId="7DD056FB" w14:textId="0157E1AD" w:rsidR="00A5771C" w:rsidRPr="00AD5098" w:rsidRDefault="00A5771C" w:rsidP="001154D8">
      <w:pPr>
        <w:ind w:right="4251"/>
        <w:jc w:val="both"/>
        <w:rPr>
          <w:rFonts w:ascii="Verdana" w:hAnsi="Verdana"/>
          <w:sz w:val="16"/>
          <w:szCs w:val="16"/>
        </w:rPr>
      </w:pPr>
      <w:r w:rsidRPr="00A5771C">
        <w:rPr>
          <w:rFonts w:ascii="Verdana" w:hAnsi="Verdana"/>
          <w:b/>
          <w:bCs/>
          <w:sz w:val="16"/>
          <w:szCs w:val="16"/>
        </w:rPr>
        <w:t>MOTIVO:</w:t>
      </w:r>
      <w:r w:rsidR="00AD5098">
        <w:rPr>
          <w:rFonts w:ascii="Verdana" w:hAnsi="Verdana"/>
          <w:b/>
          <w:bCs/>
          <w:sz w:val="16"/>
          <w:szCs w:val="16"/>
        </w:rPr>
        <w:t xml:space="preserve"> </w:t>
      </w:r>
      <w:r w:rsidR="00AD5098">
        <w:rPr>
          <w:rFonts w:ascii="Verdana" w:hAnsi="Verdana"/>
          <w:sz w:val="16"/>
          <w:szCs w:val="16"/>
        </w:rPr>
        <w:t>C</w:t>
      </w:r>
      <w:r w:rsidR="00AD5098" w:rsidRPr="00AD5098">
        <w:rPr>
          <w:rFonts w:ascii="Verdana" w:hAnsi="Verdana"/>
          <w:sz w:val="16"/>
          <w:szCs w:val="16"/>
        </w:rPr>
        <w:t>onveniência e oportunidade</w:t>
      </w:r>
      <w:r w:rsidR="00AD5098">
        <w:rPr>
          <w:rFonts w:ascii="Verdana" w:hAnsi="Verdana"/>
          <w:sz w:val="16"/>
          <w:szCs w:val="16"/>
        </w:rPr>
        <w:t>.</w:t>
      </w:r>
    </w:p>
    <w:p w14:paraId="2CFF0995" w14:textId="1E65F7A2" w:rsidR="00205881" w:rsidRPr="00205881" w:rsidRDefault="00D31511" w:rsidP="00205881">
      <w:pPr>
        <w:ind w:right="4251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DISPOSITIVO LEGAL:</w:t>
      </w:r>
      <w:r w:rsidR="00205881">
        <w:rPr>
          <w:rFonts w:ascii="Verdana" w:hAnsi="Verdana"/>
          <w:b/>
          <w:bCs/>
          <w:sz w:val="16"/>
          <w:szCs w:val="16"/>
        </w:rPr>
        <w:t xml:space="preserve"> </w:t>
      </w:r>
      <w:r w:rsidR="00205881" w:rsidRPr="00205881">
        <w:rPr>
          <w:rFonts w:ascii="Verdana" w:hAnsi="Verdana"/>
          <w:sz w:val="16"/>
          <w:szCs w:val="16"/>
        </w:rPr>
        <w:t>art. 71, inciso II e §2º da Lei nº 14.133/2021</w:t>
      </w:r>
    </w:p>
    <w:p w14:paraId="7CC4611A" w14:textId="77777777" w:rsidR="00A5771C" w:rsidRPr="00A5771C" w:rsidRDefault="00A5771C" w:rsidP="001154D8">
      <w:pPr>
        <w:ind w:right="4251"/>
        <w:jc w:val="both"/>
        <w:rPr>
          <w:rFonts w:ascii="Verdana" w:hAnsi="Verdana"/>
          <w:b/>
          <w:bCs/>
          <w:sz w:val="16"/>
          <w:szCs w:val="16"/>
        </w:rPr>
      </w:pPr>
    </w:p>
    <w:p w14:paraId="5B7FB8DE" w14:textId="02DBF64B" w:rsidR="002350FD" w:rsidRPr="00486AB0" w:rsidRDefault="00A5771C" w:rsidP="00A5771C">
      <w:pPr>
        <w:ind w:right="4251"/>
        <w:jc w:val="both"/>
        <w:rPr>
          <w:rFonts w:ascii="Verdana" w:hAnsi="Verdana"/>
          <w:sz w:val="16"/>
          <w:szCs w:val="16"/>
        </w:rPr>
      </w:pPr>
      <w:r w:rsidRPr="00A5771C">
        <w:rPr>
          <w:rFonts w:ascii="Verdana" w:hAnsi="Verdana"/>
          <w:b/>
          <w:bCs/>
          <w:sz w:val="16"/>
          <w:szCs w:val="16"/>
        </w:rPr>
        <w:t xml:space="preserve">Fica cancelada a </w:t>
      </w:r>
      <w:r w:rsidR="008220B4">
        <w:rPr>
          <w:rFonts w:ascii="Verdana" w:hAnsi="Verdana"/>
          <w:b/>
          <w:bCs/>
          <w:sz w:val="16"/>
          <w:szCs w:val="16"/>
        </w:rPr>
        <w:t>HOMOLOGAÇÃO do</w:t>
      </w:r>
      <w:r w:rsidRPr="00A5771C">
        <w:rPr>
          <w:rFonts w:ascii="Verdana" w:hAnsi="Verdana"/>
          <w:b/>
          <w:bCs/>
          <w:sz w:val="16"/>
          <w:szCs w:val="16"/>
        </w:rPr>
        <w:t xml:space="preserve"> Pregão nº </w:t>
      </w:r>
      <w:r w:rsidR="00C5623D">
        <w:rPr>
          <w:rFonts w:ascii="Verdana" w:hAnsi="Verdana"/>
          <w:b/>
          <w:bCs/>
          <w:sz w:val="16"/>
          <w:szCs w:val="16"/>
        </w:rPr>
        <w:t>90002/2025</w:t>
      </w:r>
      <w:r w:rsidR="008220B4">
        <w:rPr>
          <w:rFonts w:ascii="Verdana" w:hAnsi="Verdana"/>
          <w:b/>
          <w:bCs/>
          <w:sz w:val="16"/>
          <w:szCs w:val="16"/>
        </w:rPr>
        <w:t>.</w:t>
      </w:r>
    </w:p>
    <w:p w14:paraId="4162C987" w14:textId="77777777" w:rsidR="005929EC" w:rsidRPr="00486AB0" w:rsidRDefault="005929EC" w:rsidP="005929EC">
      <w:pPr>
        <w:ind w:right="4251"/>
        <w:jc w:val="both"/>
        <w:rPr>
          <w:rFonts w:ascii="Verdana" w:hAnsi="Verdana"/>
          <w:sz w:val="16"/>
          <w:szCs w:val="16"/>
        </w:rPr>
      </w:pPr>
    </w:p>
    <w:p w14:paraId="476156C9" w14:textId="77777777" w:rsidR="00574D2A" w:rsidRPr="00486AB0" w:rsidRDefault="00574D2A" w:rsidP="005929EC">
      <w:pPr>
        <w:ind w:right="4251"/>
        <w:jc w:val="both"/>
        <w:rPr>
          <w:rFonts w:ascii="Verdana" w:hAnsi="Verdana"/>
          <w:sz w:val="16"/>
          <w:szCs w:val="16"/>
        </w:rPr>
      </w:pPr>
    </w:p>
    <w:p w14:paraId="78223E82" w14:textId="26F9BF87" w:rsidR="00574D2A" w:rsidRPr="00486AB0" w:rsidRDefault="00574D2A" w:rsidP="005929EC">
      <w:pPr>
        <w:ind w:right="4251"/>
        <w:jc w:val="center"/>
        <w:rPr>
          <w:rFonts w:ascii="Verdana" w:hAnsi="Verdana"/>
          <w:sz w:val="16"/>
          <w:szCs w:val="16"/>
        </w:rPr>
      </w:pPr>
      <w:r w:rsidRPr="00486AB0">
        <w:rPr>
          <w:rFonts w:ascii="Verdana" w:hAnsi="Verdana"/>
          <w:sz w:val="16"/>
          <w:szCs w:val="16"/>
        </w:rPr>
        <w:t xml:space="preserve">Vitória/ES, </w:t>
      </w:r>
      <w:r w:rsidR="00205881">
        <w:rPr>
          <w:rFonts w:ascii="Verdana" w:hAnsi="Verdana"/>
          <w:sz w:val="16"/>
          <w:szCs w:val="16"/>
        </w:rPr>
        <w:t>21</w:t>
      </w:r>
      <w:r w:rsidRPr="00486AB0">
        <w:rPr>
          <w:rFonts w:ascii="Verdana" w:hAnsi="Verdana"/>
          <w:sz w:val="16"/>
          <w:szCs w:val="16"/>
        </w:rPr>
        <w:t xml:space="preserve"> de </w:t>
      </w:r>
      <w:r w:rsidR="00A5771C">
        <w:rPr>
          <w:rFonts w:ascii="Verdana" w:hAnsi="Verdana"/>
          <w:sz w:val="16"/>
          <w:szCs w:val="16"/>
        </w:rPr>
        <w:t>outu</w:t>
      </w:r>
      <w:r w:rsidR="001154D8">
        <w:rPr>
          <w:rFonts w:ascii="Verdana" w:hAnsi="Verdana"/>
          <w:sz w:val="16"/>
          <w:szCs w:val="16"/>
        </w:rPr>
        <w:t>bro</w:t>
      </w:r>
      <w:r w:rsidRPr="00486AB0">
        <w:rPr>
          <w:rFonts w:ascii="Verdana" w:hAnsi="Verdana"/>
          <w:sz w:val="16"/>
          <w:szCs w:val="16"/>
        </w:rPr>
        <w:t xml:space="preserve"> de 202</w:t>
      </w:r>
      <w:r w:rsidR="009239C3">
        <w:rPr>
          <w:rFonts w:ascii="Verdana" w:hAnsi="Verdana"/>
          <w:sz w:val="16"/>
          <w:szCs w:val="16"/>
        </w:rPr>
        <w:t>5</w:t>
      </w:r>
      <w:r w:rsidRPr="00486AB0">
        <w:rPr>
          <w:rFonts w:ascii="Verdana" w:hAnsi="Verdana"/>
          <w:sz w:val="16"/>
          <w:szCs w:val="16"/>
        </w:rPr>
        <w:t>.</w:t>
      </w:r>
    </w:p>
    <w:p w14:paraId="13B83937" w14:textId="585143CD" w:rsidR="001154D8" w:rsidRDefault="008220B4" w:rsidP="005929EC">
      <w:pPr>
        <w:ind w:right="4251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ALBERTO FARIAS GAVINI FILHO</w:t>
      </w:r>
    </w:p>
    <w:p w14:paraId="22AFA356" w14:textId="0C7D132C" w:rsidR="00574D2A" w:rsidRPr="00606EA2" w:rsidRDefault="008220B4" w:rsidP="005929EC">
      <w:pPr>
        <w:ind w:right="4251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Diretor Geral</w:t>
      </w:r>
      <w:r w:rsidR="00574D2A" w:rsidRPr="00606EA2">
        <w:rPr>
          <w:rFonts w:ascii="Verdana" w:hAnsi="Verdana"/>
          <w:sz w:val="16"/>
          <w:szCs w:val="16"/>
        </w:rPr>
        <w:t>/ADERES</w:t>
      </w:r>
    </w:p>
    <w:p w14:paraId="5605EB4A" w14:textId="4D4077D1" w:rsidR="00C21235" w:rsidRPr="00486AB0" w:rsidRDefault="00C21235" w:rsidP="005929EC">
      <w:pPr>
        <w:pStyle w:val="Corpodetexto3"/>
        <w:tabs>
          <w:tab w:val="left" w:pos="3686"/>
        </w:tabs>
        <w:ind w:right="4251"/>
        <w:jc w:val="center"/>
        <w:rPr>
          <w:b/>
          <w:bCs/>
        </w:rPr>
      </w:pPr>
    </w:p>
    <w:sectPr w:rsidR="00C21235" w:rsidRPr="00486AB0">
      <w:pgSz w:w="11906" w:h="16838"/>
      <w:pgMar w:top="1418" w:right="1701" w:bottom="1418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DBFA" w14:textId="77777777" w:rsidR="00BD3B8A" w:rsidRDefault="00BD3B8A" w:rsidP="00976C67">
      <w:r>
        <w:separator/>
      </w:r>
    </w:p>
  </w:endnote>
  <w:endnote w:type="continuationSeparator" w:id="0">
    <w:p w14:paraId="48AF7AF3" w14:textId="77777777" w:rsidR="00BD3B8A" w:rsidRDefault="00BD3B8A" w:rsidP="0097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2759" w14:textId="77777777" w:rsidR="00BD3B8A" w:rsidRDefault="00BD3B8A" w:rsidP="00976C67">
      <w:r>
        <w:separator/>
      </w:r>
    </w:p>
  </w:footnote>
  <w:footnote w:type="continuationSeparator" w:id="0">
    <w:p w14:paraId="0BBC5473" w14:textId="77777777" w:rsidR="00BD3B8A" w:rsidRDefault="00BD3B8A" w:rsidP="00976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35"/>
    <w:rsid w:val="00002A09"/>
    <w:rsid w:val="000316E0"/>
    <w:rsid w:val="00053642"/>
    <w:rsid w:val="000676B4"/>
    <w:rsid w:val="00084768"/>
    <w:rsid w:val="000C7146"/>
    <w:rsid w:val="000D407D"/>
    <w:rsid w:val="000F641E"/>
    <w:rsid w:val="000F67EE"/>
    <w:rsid w:val="000F7054"/>
    <w:rsid w:val="001102E6"/>
    <w:rsid w:val="00110ED5"/>
    <w:rsid w:val="001154D8"/>
    <w:rsid w:val="001161EF"/>
    <w:rsid w:val="00116381"/>
    <w:rsid w:val="001427D5"/>
    <w:rsid w:val="00151D94"/>
    <w:rsid w:val="001555EC"/>
    <w:rsid w:val="00156B4B"/>
    <w:rsid w:val="00157540"/>
    <w:rsid w:val="001733E4"/>
    <w:rsid w:val="001841D7"/>
    <w:rsid w:val="00184D07"/>
    <w:rsid w:val="00185C9C"/>
    <w:rsid w:val="001B7413"/>
    <w:rsid w:val="001C38B5"/>
    <w:rsid w:val="001C4A4B"/>
    <w:rsid w:val="001D09C0"/>
    <w:rsid w:val="001D366E"/>
    <w:rsid w:val="001F4A34"/>
    <w:rsid w:val="00205881"/>
    <w:rsid w:val="00211C65"/>
    <w:rsid w:val="0022177A"/>
    <w:rsid w:val="00221D58"/>
    <w:rsid w:val="00224DD0"/>
    <w:rsid w:val="00231769"/>
    <w:rsid w:val="002350FD"/>
    <w:rsid w:val="00240B25"/>
    <w:rsid w:val="00256DEE"/>
    <w:rsid w:val="002679B3"/>
    <w:rsid w:val="00272E95"/>
    <w:rsid w:val="00283A9D"/>
    <w:rsid w:val="002C6D74"/>
    <w:rsid w:val="002D11CA"/>
    <w:rsid w:val="002D2DB0"/>
    <w:rsid w:val="002D36C7"/>
    <w:rsid w:val="002E27B3"/>
    <w:rsid w:val="002F54F4"/>
    <w:rsid w:val="00307287"/>
    <w:rsid w:val="00313815"/>
    <w:rsid w:val="00315A7E"/>
    <w:rsid w:val="00330022"/>
    <w:rsid w:val="00332A8F"/>
    <w:rsid w:val="00351CC8"/>
    <w:rsid w:val="0035538C"/>
    <w:rsid w:val="00356565"/>
    <w:rsid w:val="00363B9E"/>
    <w:rsid w:val="0036609E"/>
    <w:rsid w:val="0037282E"/>
    <w:rsid w:val="00383D0E"/>
    <w:rsid w:val="0038608F"/>
    <w:rsid w:val="003918A4"/>
    <w:rsid w:val="003E564C"/>
    <w:rsid w:val="003F5165"/>
    <w:rsid w:val="00407E9F"/>
    <w:rsid w:val="00414463"/>
    <w:rsid w:val="00424405"/>
    <w:rsid w:val="004516BC"/>
    <w:rsid w:val="004548C6"/>
    <w:rsid w:val="00454DBD"/>
    <w:rsid w:val="00476EE7"/>
    <w:rsid w:val="0048548D"/>
    <w:rsid w:val="00486AB0"/>
    <w:rsid w:val="0049340C"/>
    <w:rsid w:val="004A12AC"/>
    <w:rsid w:val="004A1B0F"/>
    <w:rsid w:val="004A1F8E"/>
    <w:rsid w:val="004C0093"/>
    <w:rsid w:val="004C35CC"/>
    <w:rsid w:val="004D52D3"/>
    <w:rsid w:val="004F43D0"/>
    <w:rsid w:val="00517F2F"/>
    <w:rsid w:val="0053524F"/>
    <w:rsid w:val="00547BC7"/>
    <w:rsid w:val="005552B1"/>
    <w:rsid w:val="00573FAA"/>
    <w:rsid w:val="00574D2A"/>
    <w:rsid w:val="00576142"/>
    <w:rsid w:val="00591C8C"/>
    <w:rsid w:val="005929EC"/>
    <w:rsid w:val="0059329E"/>
    <w:rsid w:val="0059357B"/>
    <w:rsid w:val="005947B6"/>
    <w:rsid w:val="005A4B8B"/>
    <w:rsid w:val="005C7A28"/>
    <w:rsid w:val="005F117A"/>
    <w:rsid w:val="005F415A"/>
    <w:rsid w:val="005F4A7D"/>
    <w:rsid w:val="00606EA2"/>
    <w:rsid w:val="0061786D"/>
    <w:rsid w:val="00623532"/>
    <w:rsid w:val="00624058"/>
    <w:rsid w:val="006337B2"/>
    <w:rsid w:val="006454D1"/>
    <w:rsid w:val="00646732"/>
    <w:rsid w:val="0065186E"/>
    <w:rsid w:val="0067555A"/>
    <w:rsid w:val="00682CB2"/>
    <w:rsid w:val="0069469F"/>
    <w:rsid w:val="006A488B"/>
    <w:rsid w:val="006D7246"/>
    <w:rsid w:val="006E62D5"/>
    <w:rsid w:val="006F2E3A"/>
    <w:rsid w:val="00717BC3"/>
    <w:rsid w:val="0074435C"/>
    <w:rsid w:val="007611C5"/>
    <w:rsid w:val="0079279E"/>
    <w:rsid w:val="007A571D"/>
    <w:rsid w:val="007B63DC"/>
    <w:rsid w:val="007F6126"/>
    <w:rsid w:val="007F7CB2"/>
    <w:rsid w:val="008001EB"/>
    <w:rsid w:val="00810AD5"/>
    <w:rsid w:val="008176F7"/>
    <w:rsid w:val="008214A8"/>
    <w:rsid w:val="008220B4"/>
    <w:rsid w:val="00834F5A"/>
    <w:rsid w:val="00852E7D"/>
    <w:rsid w:val="008545BB"/>
    <w:rsid w:val="008547FA"/>
    <w:rsid w:val="00860628"/>
    <w:rsid w:val="008643A1"/>
    <w:rsid w:val="00884E8B"/>
    <w:rsid w:val="00894C15"/>
    <w:rsid w:val="008B06BF"/>
    <w:rsid w:val="008B1C97"/>
    <w:rsid w:val="008B4FD9"/>
    <w:rsid w:val="008C1AE7"/>
    <w:rsid w:val="008F2BF6"/>
    <w:rsid w:val="008F6860"/>
    <w:rsid w:val="009167F9"/>
    <w:rsid w:val="009239C3"/>
    <w:rsid w:val="0093103C"/>
    <w:rsid w:val="00945F43"/>
    <w:rsid w:val="00952FE2"/>
    <w:rsid w:val="00971D6A"/>
    <w:rsid w:val="00976C67"/>
    <w:rsid w:val="00976EC2"/>
    <w:rsid w:val="00992E09"/>
    <w:rsid w:val="009B0AA8"/>
    <w:rsid w:val="009E3F67"/>
    <w:rsid w:val="00A0167F"/>
    <w:rsid w:val="00A0181C"/>
    <w:rsid w:val="00A05143"/>
    <w:rsid w:val="00A0698E"/>
    <w:rsid w:val="00A23C4E"/>
    <w:rsid w:val="00A324DF"/>
    <w:rsid w:val="00A55088"/>
    <w:rsid w:val="00A5771C"/>
    <w:rsid w:val="00A85066"/>
    <w:rsid w:val="00A92B31"/>
    <w:rsid w:val="00A9781B"/>
    <w:rsid w:val="00AB6120"/>
    <w:rsid w:val="00AD1CD6"/>
    <w:rsid w:val="00AD5098"/>
    <w:rsid w:val="00AF2B25"/>
    <w:rsid w:val="00AF6833"/>
    <w:rsid w:val="00B1146E"/>
    <w:rsid w:val="00B245AF"/>
    <w:rsid w:val="00B36D9A"/>
    <w:rsid w:val="00B5369E"/>
    <w:rsid w:val="00B57036"/>
    <w:rsid w:val="00B81152"/>
    <w:rsid w:val="00BD3B8A"/>
    <w:rsid w:val="00BE64BF"/>
    <w:rsid w:val="00BE71D0"/>
    <w:rsid w:val="00BF671A"/>
    <w:rsid w:val="00C17D0C"/>
    <w:rsid w:val="00C21235"/>
    <w:rsid w:val="00C30F4E"/>
    <w:rsid w:val="00C35646"/>
    <w:rsid w:val="00C50FBF"/>
    <w:rsid w:val="00C5623D"/>
    <w:rsid w:val="00C82F00"/>
    <w:rsid w:val="00C84553"/>
    <w:rsid w:val="00C87B56"/>
    <w:rsid w:val="00C90F81"/>
    <w:rsid w:val="00C92F5B"/>
    <w:rsid w:val="00C937FE"/>
    <w:rsid w:val="00CA3ADB"/>
    <w:rsid w:val="00CA76B7"/>
    <w:rsid w:val="00CB1A3B"/>
    <w:rsid w:val="00CB461E"/>
    <w:rsid w:val="00CB6DD2"/>
    <w:rsid w:val="00CB7C8D"/>
    <w:rsid w:val="00CC7934"/>
    <w:rsid w:val="00CD0290"/>
    <w:rsid w:val="00CD0B73"/>
    <w:rsid w:val="00CE3203"/>
    <w:rsid w:val="00CF34DB"/>
    <w:rsid w:val="00D0263F"/>
    <w:rsid w:val="00D0492A"/>
    <w:rsid w:val="00D063A2"/>
    <w:rsid w:val="00D06A3D"/>
    <w:rsid w:val="00D136AA"/>
    <w:rsid w:val="00D136C6"/>
    <w:rsid w:val="00D16C9A"/>
    <w:rsid w:val="00D31511"/>
    <w:rsid w:val="00D32AD0"/>
    <w:rsid w:val="00D33CBC"/>
    <w:rsid w:val="00D401A5"/>
    <w:rsid w:val="00D413F8"/>
    <w:rsid w:val="00D418C0"/>
    <w:rsid w:val="00D54B13"/>
    <w:rsid w:val="00D57761"/>
    <w:rsid w:val="00D65A5F"/>
    <w:rsid w:val="00D664CE"/>
    <w:rsid w:val="00D76F36"/>
    <w:rsid w:val="00D91F26"/>
    <w:rsid w:val="00D93ACA"/>
    <w:rsid w:val="00D94102"/>
    <w:rsid w:val="00DA10F0"/>
    <w:rsid w:val="00DA1337"/>
    <w:rsid w:val="00DC18AC"/>
    <w:rsid w:val="00DC799C"/>
    <w:rsid w:val="00DD4176"/>
    <w:rsid w:val="00DD61DC"/>
    <w:rsid w:val="00DE06E7"/>
    <w:rsid w:val="00DF4926"/>
    <w:rsid w:val="00E13789"/>
    <w:rsid w:val="00E176C8"/>
    <w:rsid w:val="00E17C05"/>
    <w:rsid w:val="00E35B60"/>
    <w:rsid w:val="00E50B9B"/>
    <w:rsid w:val="00E564DA"/>
    <w:rsid w:val="00E66A0C"/>
    <w:rsid w:val="00E74BD7"/>
    <w:rsid w:val="00E814CB"/>
    <w:rsid w:val="00EA118D"/>
    <w:rsid w:val="00EA1B1F"/>
    <w:rsid w:val="00EA3434"/>
    <w:rsid w:val="00EB5474"/>
    <w:rsid w:val="00EB78D4"/>
    <w:rsid w:val="00EC1D7E"/>
    <w:rsid w:val="00EC2F23"/>
    <w:rsid w:val="00ED1576"/>
    <w:rsid w:val="00EE10A0"/>
    <w:rsid w:val="00EE4FD8"/>
    <w:rsid w:val="00EE572C"/>
    <w:rsid w:val="00EF3DCD"/>
    <w:rsid w:val="00F012A6"/>
    <w:rsid w:val="00F0186C"/>
    <w:rsid w:val="00F22A4F"/>
    <w:rsid w:val="00F30D41"/>
    <w:rsid w:val="00F54378"/>
    <w:rsid w:val="00F7157E"/>
    <w:rsid w:val="00F86201"/>
    <w:rsid w:val="00F93562"/>
    <w:rsid w:val="00F953AE"/>
    <w:rsid w:val="00FA19AE"/>
    <w:rsid w:val="00FA6A05"/>
    <w:rsid w:val="00FA7D30"/>
    <w:rsid w:val="00FD2718"/>
    <w:rsid w:val="00FE6AA7"/>
    <w:rsid w:val="00FE6C5B"/>
    <w:rsid w:val="00FF349B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435B"/>
  <w15:docId w15:val="{8AB2DA55-BAC3-4FEF-8446-4F06C40E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Batang" w:hAnsi="Times New Roman" w:cs="Times New Roman"/>
      <w:sz w:val="20"/>
      <w:szCs w:val="20"/>
      <w:lang w:eastAsia="pt-BR" w:bidi="ar-SA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Ttulo6Char">
    <w:name w:val="Título 6 Char"/>
    <w:basedOn w:val="Fontepargpadro"/>
    <w:qFormat/>
    <w:rPr>
      <w:rFonts w:ascii="Calibri" w:eastAsia="Times New Roman" w:hAnsi="Calibri"/>
      <w:b/>
      <w:bCs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Segoe UI" w:eastAsia="Times New Roman" w:hAnsi="Segoe UI" w:cs="Segoe UI"/>
      <w:sz w:val="18"/>
      <w:szCs w:val="18"/>
    </w:rPr>
  </w:style>
  <w:style w:type="character" w:customStyle="1" w:styleId="mdc-typography--headline6">
    <w:name w:val="mdc-typography--headline6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tabs>
        <w:tab w:val="left" w:pos="5103"/>
      </w:tabs>
      <w:ind w:right="4011"/>
    </w:pPr>
    <w:rPr>
      <w:rFonts w:ascii="Arial" w:hAnsi="Arial" w:cs="Arial"/>
      <w:sz w:val="16"/>
      <w:szCs w:val="16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abelanormal1">
    <w:name w:val="Tabela normal1"/>
    <w:qFormat/>
    <w:pPr>
      <w:spacing w:after="200" w:line="276" w:lineRule="auto"/>
    </w:pPr>
    <w:rPr>
      <w:rFonts w:ascii="Times New Roman" w:eastAsia="Batang" w:hAnsi="Times New Roman" w:cs="Times New Roman"/>
      <w:sz w:val="22"/>
      <w:szCs w:val="22"/>
      <w:lang w:eastAsia="pt-BR" w:bidi="ar-SA"/>
    </w:rPr>
  </w:style>
  <w:style w:type="paragraph" w:styleId="Corpodetexto2">
    <w:name w:val="Body Text 2"/>
    <w:basedOn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Corpodetexto3">
    <w:name w:val="Body Text 3"/>
    <w:basedOn w:val="Normal"/>
    <w:qFormat/>
    <w:pPr>
      <w:ind w:right="5670"/>
      <w:jc w:val="both"/>
    </w:pPr>
    <w:rPr>
      <w:rFonts w:ascii="Verdana" w:hAnsi="Verdana" w:cs="Verdana"/>
      <w:sz w:val="16"/>
      <w:szCs w:val="16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76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C67"/>
    <w:rPr>
      <w:rFonts w:ascii="Times New Roman" w:eastAsia="Batang" w:hAnsi="Times New Roman" w:cs="Times New Roman"/>
      <w:sz w:val="20"/>
      <w:szCs w:val="20"/>
      <w:lang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76C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6C67"/>
    <w:rPr>
      <w:rFonts w:ascii="Times New Roman" w:eastAsia="Batang" w:hAnsi="Times New Roman" w:cs="Times New Roman"/>
      <w:sz w:val="20"/>
      <w:szCs w:val="2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574D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Ratifico a dispensa de licitação fundamentada no inciso XIII do artigo 24 da Lei 8</vt:lpstr>
    </vt:vector>
  </TitlesOfParts>
  <Company>Prefeitura de Vitória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Ratifico a dispensa de licitação fundamentada no inciso XIII do artigo 24 da Lei 8</dc:title>
  <dc:subject/>
  <dc:creator>Prefeitura Municipal de Vitoria</dc:creator>
  <cp:keywords/>
  <dc:description/>
  <cp:lastModifiedBy>Larissa Antonio Santiago</cp:lastModifiedBy>
  <cp:revision>3</cp:revision>
  <cp:lastPrinted>2024-10-23T14:29:00Z</cp:lastPrinted>
  <dcterms:created xsi:type="dcterms:W3CDTF">2024-09-17T18:24:00Z</dcterms:created>
  <dcterms:modified xsi:type="dcterms:W3CDTF">2025-10-21T15:18:00Z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Larissa Antonio Santiago</vt:lpwstr>
  </property>
</Properties>
</file>